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565347"/>
          <w:sz w:val="22"/>
        </w:rPr>
      </w:pPr>
      <w:r>
        <w:rPr>
          <w:rFonts w:hint="eastAsia"/>
          <w:color w:val="565347"/>
          <w:sz w:val="22"/>
        </w:rPr>
        <w:t>附件3：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专家基本情况表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专家姓名</w:t>
            </w:r>
          </w:p>
        </w:tc>
        <w:tc>
          <w:tcPr>
            <w:tcW w:w="713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基本情况           </w:t>
            </w:r>
          </w:p>
        </w:tc>
        <w:tc>
          <w:tcPr>
            <w:tcW w:w="7135" w:type="dxa"/>
            <w:shd w:val="clear" w:color="auto" w:fill="auto"/>
            <w:vAlign w:val="center"/>
          </w:tcPr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</w:tc>
      </w:tr>
    </w:tbl>
    <w:p>
      <w:pPr>
        <w:spacing w:line="440" w:lineRule="atLeast"/>
        <w:rPr>
          <w:rFonts w:ascii="楷体" w:hAnsi="楷体" w:eastAsia="楷体" w:cs="宋体"/>
        </w:rPr>
      </w:pP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12D23"/>
    <w:rsid w:val="6D535020"/>
    <w:rsid w:val="744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2018-06-06T09:17:00Z</dcterms:created>
  <dc:creator>叶子家的小秋</dc:creator>
  <cp:lastModifiedBy>叶子家的小秋</cp:lastModifiedBy>
  <dcterms:modified xsi:type="dcterms:W3CDTF">2018-06-06T09:17:43Z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